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8E" w:rsidRPr="00937900" w:rsidRDefault="00C5798E" w:rsidP="00020639">
      <w:pPr>
        <w:pStyle w:val="Titel"/>
        <w:spacing w:before="40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D89FF" wp14:editId="1A53B7F5">
                <wp:simplePos x="0" y="0"/>
                <wp:positionH relativeFrom="margin">
                  <wp:align>right</wp:align>
                </wp:positionH>
                <wp:positionV relativeFrom="paragraph">
                  <wp:posOffset>-773917</wp:posOffset>
                </wp:positionV>
                <wp:extent cx="2233089" cy="34290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3089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798E" w:rsidRPr="00020639" w:rsidRDefault="00C5798E" w:rsidP="00020639">
                            <w:pPr>
                              <w:pStyle w:val="Text13pt"/>
                              <w:rPr>
                                <w:color w:val="B1B9BD" w:themeColor="background2"/>
                              </w:rPr>
                            </w:pPr>
                            <w:r w:rsidRPr="00020639">
                              <w:rPr>
                                <w:color w:val="B1B9BD" w:themeColor="background2"/>
                              </w:rPr>
                              <w:t>MUSTERVEREINBARUNG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6D89FF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4.65pt;margin-top:-60.95pt;width:175.8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" filled="f" stroked="f" strokeweight=".5pt">
                <v:textbox>
                  <w:txbxContent>
                    <w:p w:rsidR="00C5798E" w:rsidRPr="00020639" w:rsidRDefault="00C5798E" w:rsidP="00020639">
                      <w:pPr>
                        <w:pStyle w:val="Text13pt"/>
                        <w:rPr>
                          <w:color w:val="B1B9BD" w:themeColor="background2"/>
                        </w:rPr>
                      </w:pPr>
                      <w:r w:rsidRPr="00020639">
                        <w:rPr>
                          <w:color w:val="B1B9BD" w:themeColor="background2"/>
                        </w:rPr>
                        <w:t>MUSTERVEREINBARUNG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0639">
        <w:t xml:space="preserve">Vereinbarung </w:t>
      </w:r>
      <w:r w:rsidRPr="00937900">
        <w:t xml:space="preserve">Entschädigung </w:t>
      </w:r>
      <w:r>
        <w:t>bei</w:t>
      </w:r>
      <w:r>
        <w:t xml:space="preserve"> Grundwasserschutzzonen</w:t>
      </w:r>
      <w:r w:rsidR="00020639">
        <w:t xml:space="preserve"> </w:t>
      </w:r>
      <w:r w:rsidRPr="00937900">
        <w:t>im Wald</w:t>
      </w:r>
    </w:p>
    <w:p w:rsidR="00C5798E" w:rsidRDefault="00C5798E" w:rsidP="00C5798E"/>
    <w:p w:rsidR="00C5798E" w:rsidRDefault="00C5798E" w:rsidP="00C5798E">
      <w:r>
        <w:t xml:space="preserve">zwischen </w:t>
      </w:r>
      <w:r w:rsidRPr="006F62B1">
        <w:rPr>
          <w:b/>
        </w:rPr>
        <w:t>Wasserversorgung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4"/>
        <w:gridCol w:w="8393"/>
      </w:tblGrid>
      <w:tr w:rsidR="00C5798E" w:rsidRPr="00F51807" w:rsidTr="00306A05">
        <w:trPr>
          <w:trHeight w:val="340"/>
        </w:trPr>
        <w:tc>
          <w:tcPr>
            <w:tcW w:w="1384" w:type="dxa"/>
            <w:vAlign w:val="center"/>
          </w:tcPr>
          <w:p w:rsidR="00C5798E" w:rsidRPr="00F51807" w:rsidRDefault="00C5798E" w:rsidP="001758B2">
            <w:r w:rsidRPr="00F51807">
              <w:t>Name</w:t>
            </w:r>
          </w:p>
        </w:tc>
        <w:tc>
          <w:tcPr>
            <w:tcW w:w="8393" w:type="dxa"/>
            <w:tcBorders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</w:tr>
      <w:tr w:rsidR="00C5798E" w:rsidRPr="00F51807" w:rsidTr="00306A05">
        <w:trPr>
          <w:trHeight w:val="340"/>
        </w:trPr>
        <w:tc>
          <w:tcPr>
            <w:tcW w:w="1384" w:type="dxa"/>
            <w:vAlign w:val="center"/>
          </w:tcPr>
          <w:p w:rsidR="00C5798E" w:rsidRPr="00F51807" w:rsidRDefault="00C5798E" w:rsidP="001758B2">
            <w:r w:rsidRPr="00F51807">
              <w:t>Adresse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</w:tr>
      <w:tr w:rsidR="00C5798E" w:rsidRPr="00F51807" w:rsidTr="00306A05">
        <w:trPr>
          <w:trHeight w:val="340"/>
        </w:trPr>
        <w:tc>
          <w:tcPr>
            <w:tcW w:w="1384" w:type="dxa"/>
            <w:vAlign w:val="center"/>
          </w:tcPr>
          <w:p w:rsidR="00C5798E" w:rsidRPr="00F51807" w:rsidRDefault="00C5798E" w:rsidP="001758B2">
            <w:r w:rsidRPr="00F51807">
              <w:t>PLZ Ort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</w:tr>
    </w:tbl>
    <w:p w:rsidR="00C5798E" w:rsidRDefault="00C5798E" w:rsidP="00C5798E"/>
    <w:p w:rsidR="00C5798E" w:rsidRPr="00937900" w:rsidRDefault="00C5798E" w:rsidP="00C5798E">
      <w:r>
        <w:t xml:space="preserve">und </w:t>
      </w:r>
      <w:r w:rsidRPr="006F62B1">
        <w:rPr>
          <w:b/>
        </w:rPr>
        <w:t>Waldeigentümer</w:t>
      </w:r>
      <w:r>
        <w:rPr>
          <w:b/>
        </w:rPr>
        <w:t>in / Waldeigentümer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384"/>
        <w:gridCol w:w="8393"/>
      </w:tblGrid>
      <w:tr w:rsidR="00C5798E" w:rsidRPr="00F51807" w:rsidTr="00306A05">
        <w:trPr>
          <w:trHeight w:val="340"/>
        </w:trPr>
        <w:tc>
          <w:tcPr>
            <w:tcW w:w="1384" w:type="dxa"/>
            <w:vAlign w:val="center"/>
          </w:tcPr>
          <w:p w:rsidR="00C5798E" w:rsidRPr="00F51807" w:rsidRDefault="00C5798E" w:rsidP="001758B2">
            <w:r w:rsidRPr="00F51807">
              <w:t>Name</w:t>
            </w:r>
          </w:p>
        </w:tc>
        <w:tc>
          <w:tcPr>
            <w:tcW w:w="8393" w:type="dxa"/>
            <w:tcBorders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</w:tr>
      <w:tr w:rsidR="00C5798E" w:rsidRPr="00F51807" w:rsidTr="00306A05">
        <w:trPr>
          <w:trHeight w:val="340"/>
        </w:trPr>
        <w:tc>
          <w:tcPr>
            <w:tcW w:w="1384" w:type="dxa"/>
            <w:vAlign w:val="center"/>
          </w:tcPr>
          <w:p w:rsidR="00C5798E" w:rsidRPr="00F51807" w:rsidRDefault="00C5798E" w:rsidP="001758B2">
            <w:r w:rsidRPr="00F51807">
              <w:t>Adresse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</w:tr>
      <w:tr w:rsidR="00C5798E" w:rsidRPr="00F51807" w:rsidTr="00306A05">
        <w:trPr>
          <w:trHeight w:val="340"/>
        </w:trPr>
        <w:tc>
          <w:tcPr>
            <w:tcW w:w="1384" w:type="dxa"/>
            <w:vAlign w:val="center"/>
          </w:tcPr>
          <w:p w:rsidR="00C5798E" w:rsidRPr="00F51807" w:rsidRDefault="00C5798E" w:rsidP="001758B2">
            <w:r w:rsidRPr="00F51807">
              <w:t>PLZ Ort</w:t>
            </w:r>
          </w:p>
        </w:tc>
        <w:tc>
          <w:tcPr>
            <w:tcW w:w="83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</w:tr>
    </w:tbl>
    <w:p w:rsidR="00C5798E" w:rsidRDefault="00C5798E" w:rsidP="00C5798E"/>
    <w:p w:rsidR="00C5798E" w:rsidRDefault="00C5798E" w:rsidP="00C5798E"/>
    <w:p w:rsidR="00C5798E" w:rsidRDefault="00C5798E" w:rsidP="00C5798E">
      <w:r>
        <w:t>betreffend die folgende(n) Grundwasserschutzzone(n) im Wald</w:t>
      </w:r>
    </w:p>
    <w:p w:rsidR="00C5798E" w:rsidRDefault="00C5798E" w:rsidP="00C5798E"/>
    <w:tbl>
      <w:tblPr>
        <w:tblW w:w="9809" w:type="dxa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39"/>
        <w:gridCol w:w="1701"/>
        <w:gridCol w:w="1701"/>
        <w:gridCol w:w="2268"/>
      </w:tblGrid>
      <w:tr w:rsidR="00C5798E" w:rsidRPr="001758B2" w:rsidTr="001758B2">
        <w:trPr>
          <w:trHeight w:val="340"/>
        </w:trPr>
        <w:tc>
          <w:tcPr>
            <w:tcW w:w="4139" w:type="dxa"/>
            <w:vAlign w:val="center"/>
          </w:tcPr>
          <w:p w:rsidR="00C5798E" w:rsidRPr="001758B2" w:rsidRDefault="00C5798E" w:rsidP="001758B2">
            <w:pPr>
              <w:rPr>
                <w:b/>
              </w:rPr>
            </w:pPr>
            <w:r w:rsidRPr="001758B2">
              <w:rPr>
                <w:b/>
              </w:rPr>
              <w:t>Lokalname</w:t>
            </w:r>
          </w:p>
        </w:tc>
        <w:tc>
          <w:tcPr>
            <w:tcW w:w="1701" w:type="dxa"/>
            <w:vAlign w:val="center"/>
          </w:tcPr>
          <w:p w:rsidR="00C5798E" w:rsidRPr="001758B2" w:rsidRDefault="00C5798E" w:rsidP="001758B2">
            <w:pPr>
              <w:rPr>
                <w:b/>
              </w:rPr>
            </w:pPr>
            <w:r w:rsidRPr="001758B2">
              <w:rPr>
                <w:b/>
              </w:rPr>
              <w:t>Parzellen-Nr.</w:t>
            </w:r>
          </w:p>
        </w:tc>
        <w:tc>
          <w:tcPr>
            <w:tcW w:w="1701" w:type="dxa"/>
            <w:vAlign w:val="center"/>
          </w:tcPr>
          <w:p w:rsidR="00C5798E" w:rsidRPr="001758B2" w:rsidRDefault="00C5798E" w:rsidP="001758B2">
            <w:pPr>
              <w:rPr>
                <w:b/>
              </w:rPr>
            </w:pPr>
            <w:r w:rsidRPr="001758B2">
              <w:rPr>
                <w:b/>
              </w:rPr>
              <w:t>Zone (S1/2/3)</w:t>
            </w:r>
          </w:p>
        </w:tc>
        <w:tc>
          <w:tcPr>
            <w:tcW w:w="2268" w:type="dxa"/>
            <w:vAlign w:val="center"/>
          </w:tcPr>
          <w:p w:rsidR="00C5798E" w:rsidRPr="001758B2" w:rsidRDefault="00C5798E" w:rsidP="001758B2">
            <w:pPr>
              <w:rPr>
                <w:b/>
              </w:rPr>
            </w:pPr>
            <w:r w:rsidRPr="001758B2">
              <w:rPr>
                <w:b/>
              </w:rPr>
              <w:t>Fläche im Wald (ha)</w:t>
            </w:r>
          </w:p>
        </w:tc>
      </w:tr>
      <w:tr w:rsidR="00C5798E" w:rsidRPr="00F51807" w:rsidTr="001758B2">
        <w:trPr>
          <w:trHeight w:val="340"/>
        </w:trPr>
        <w:tc>
          <w:tcPr>
            <w:tcW w:w="4139" w:type="dxa"/>
            <w:vAlign w:val="center"/>
          </w:tcPr>
          <w:p w:rsidR="00C5798E" w:rsidRPr="00F51807" w:rsidRDefault="00C5798E" w:rsidP="001758B2"/>
        </w:tc>
        <w:tc>
          <w:tcPr>
            <w:tcW w:w="1701" w:type="dxa"/>
            <w:vAlign w:val="center"/>
          </w:tcPr>
          <w:p w:rsidR="00C5798E" w:rsidRPr="00F51807" w:rsidRDefault="00C5798E" w:rsidP="001758B2"/>
        </w:tc>
        <w:tc>
          <w:tcPr>
            <w:tcW w:w="1701" w:type="dxa"/>
            <w:vAlign w:val="center"/>
          </w:tcPr>
          <w:p w:rsidR="00C5798E" w:rsidRPr="00F51807" w:rsidRDefault="00C5798E" w:rsidP="001758B2"/>
        </w:tc>
        <w:tc>
          <w:tcPr>
            <w:tcW w:w="2268" w:type="dxa"/>
            <w:vAlign w:val="center"/>
          </w:tcPr>
          <w:p w:rsidR="00C5798E" w:rsidRPr="00F51807" w:rsidRDefault="00C5798E" w:rsidP="001758B2"/>
        </w:tc>
      </w:tr>
      <w:tr w:rsidR="00C5798E" w:rsidRPr="00F51807" w:rsidTr="001758B2">
        <w:trPr>
          <w:trHeight w:val="340"/>
        </w:trPr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</w:tr>
      <w:tr w:rsidR="00C5798E" w:rsidRPr="00F51807" w:rsidTr="001758B2">
        <w:trPr>
          <w:trHeight w:val="340"/>
        </w:trPr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798E" w:rsidRPr="00F51807" w:rsidRDefault="00C5798E" w:rsidP="001758B2"/>
        </w:tc>
      </w:tr>
    </w:tbl>
    <w:p w:rsidR="00C5798E" w:rsidRPr="00442014" w:rsidRDefault="00C5798E" w:rsidP="00C5798E">
      <w:pPr>
        <w:pStyle w:val="H1"/>
      </w:pPr>
      <w:r w:rsidRPr="00442014">
        <w:t>Zweck</w:t>
      </w:r>
    </w:p>
    <w:p w:rsidR="00C5798E" w:rsidRDefault="00C5798E" w:rsidP="00C5798E">
      <w:r>
        <w:t>Diese Vereinbarung soll die Einhaltung der Schutzzonenvorschriften in Grundwasserschutzzonen im Wald und damit eine einwandfreie Qualität des darin gefassten Grundwassers sicherstellen, ohne dass die betroffenen Waldeigentümer</w:t>
      </w:r>
      <w:r>
        <w:t>/innen</w:t>
      </w:r>
      <w:r>
        <w:t xml:space="preserve"> die entstehenden finanziellen Nachteile selber tragen müssen.</w:t>
      </w:r>
    </w:p>
    <w:p w:rsidR="00C5798E" w:rsidRPr="00C5798E" w:rsidRDefault="00C5798E" w:rsidP="00C5798E">
      <w:pPr>
        <w:pStyle w:val="H1"/>
      </w:pPr>
      <w:r w:rsidRPr="00442014">
        <w:t xml:space="preserve">Leistungen </w:t>
      </w:r>
      <w:r>
        <w:t xml:space="preserve">der Waldeigentümerin / </w:t>
      </w:r>
      <w:r w:rsidRPr="00442014">
        <w:t>des Waldeigentümers</w:t>
      </w:r>
    </w:p>
    <w:p w:rsidR="00C5798E" w:rsidRDefault="00C5798E" w:rsidP="00C5798E">
      <w:pPr>
        <w:spacing w:after="240"/>
      </w:pPr>
      <w:r>
        <w:t>Die Waldeigentümerin bzw. d</w:t>
      </w:r>
      <w:r>
        <w:t xml:space="preserve">er Waldeigentümer </w:t>
      </w:r>
      <w:proofErr w:type="gramStart"/>
      <w:r>
        <w:t>erklärt</w:t>
      </w:r>
      <w:proofErr w:type="gramEnd"/>
      <w:r>
        <w:t xml:space="preserve"> </w:t>
      </w:r>
      <w:r>
        <w:t>ihren/</w:t>
      </w:r>
      <w:r>
        <w:t xml:space="preserve">seinen Willen, Verunreinigungen des Grundwassers mit allen dazu erforderlichen Mitteln zu vermeiden. Dies umfasst einerseits die strikte Einhaltung der Schutzzonenvorschriften gemäss Schutzzonenreglement (ggf. einzeln auflisten). Zusätzlich verpflichtet sich </w:t>
      </w:r>
      <w:r>
        <w:t xml:space="preserve">die Waldeigentümer / </w:t>
      </w:r>
      <w:r>
        <w:t>der Waldeigentümer zu folgenden Leistungen:</w:t>
      </w:r>
    </w:p>
    <w:p w:rsidR="00C5798E" w:rsidRDefault="00C5798E" w:rsidP="00C5798E">
      <w:pPr>
        <w:ind w:left="426" w:hanging="284"/>
      </w:pPr>
      <w:sdt>
        <w:sdtPr>
          <w:id w:val="133195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Bodenvertiefungen wegen entwurzelten Stöcken nach </w:t>
      </w:r>
      <w:proofErr w:type="spellStart"/>
      <w:r>
        <w:t>Windwurf</w:t>
      </w:r>
      <w:proofErr w:type="spellEnd"/>
      <w:r>
        <w:t xml:space="preserve"> rasch und fachgerecht auffüllen;</w:t>
      </w:r>
    </w:p>
    <w:p w:rsidR="00C5798E" w:rsidRDefault="00C5798E" w:rsidP="00C5798E">
      <w:pPr>
        <w:ind w:left="426" w:hanging="284"/>
      </w:pPr>
      <w:sdt>
        <w:sdtPr>
          <w:id w:val="2020426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spellStart"/>
      <w:r>
        <w:t>Aromatenfreie</w:t>
      </w:r>
      <w:proofErr w:type="spellEnd"/>
      <w:r>
        <w:t xml:space="preserve"> Gerätebenzine und biologisch schnell abbaubare Schmierstoffe auf pflanzlicher Basis verwenden;</w:t>
      </w:r>
    </w:p>
    <w:p w:rsidR="00C5798E" w:rsidRDefault="00C5798E" w:rsidP="00C5798E">
      <w:pPr>
        <w:ind w:left="851" w:hanging="709"/>
      </w:pPr>
      <w:sdt>
        <w:sdtPr>
          <w:id w:val="1520734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Totholz aus Zone S1 entfernen;</w:t>
      </w:r>
    </w:p>
    <w:p w:rsidR="00C5798E" w:rsidRDefault="00C5798E" w:rsidP="00C5798E">
      <w:pPr>
        <w:ind w:left="426" w:hanging="284"/>
      </w:pPr>
      <w:sdt>
        <w:sdtPr>
          <w:id w:val="-79474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Grosse Ansammlungen von Ästen und Schlagabraum ausserhalb der Zonen S1 und S2 ablagern;</w:t>
      </w:r>
    </w:p>
    <w:p w:rsidR="00C5798E" w:rsidRDefault="00C5798E" w:rsidP="00C5798E">
      <w:pPr>
        <w:ind w:left="851" w:hanging="709"/>
      </w:pPr>
      <w:sdt>
        <w:sdtPr>
          <w:id w:val="96470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Bei der Baumartenwahl standortgerechte Laubbäume den Nadelbäumen vorziehen; </w:t>
      </w:r>
    </w:p>
    <w:p w:rsidR="00C5798E" w:rsidRDefault="00C5798E" w:rsidP="00C5798E">
      <w:pPr>
        <w:ind w:left="851" w:hanging="709"/>
      </w:pPr>
      <w:sdt>
        <w:sdtPr>
          <w:id w:val="1809353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………</w:t>
      </w:r>
    </w:p>
    <w:p w:rsidR="00C5798E" w:rsidRDefault="00C5798E" w:rsidP="00C5798E">
      <w:pPr>
        <w:ind w:left="851" w:hanging="709"/>
      </w:pPr>
      <w:sdt>
        <w:sdtPr>
          <w:id w:val="-647128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………</w:t>
      </w:r>
    </w:p>
    <w:p w:rsidR="00C5798E" w:rsidRPr="00C5798E" w:rsidRDefault="00C5798E" w:rsidP="00C5798E">
      <w:pPr>
        <w:pStyle w:val="H1"/>
      </w:pPr>
      <w:r w:rsidRPr="00442014">
        <w:lastRenderedPageBreak/>
        <w:t>Leistungen der Wasserversorg</w:t>
      </w:r>
      <w:r>
        <w:t>er</w:t>
      </w:r>
    </w:p>
    <w:p w:rsidR="00C5798E" w:rsidRDefault="00C5798E" w:rsidP="00C5798E">
      <w:r>
        <w:t xml:space="preserve">Der Wasserversorger erklärt sich bereit, </w:t>
      </w:r>
      <w:r>
        <w:t xml:space="preserve">der Waldeigentümerin / </w:t>
      </w:r>
      <w:r>
        <w:t xml:space="preserve">dem Waldeigentümer eine angemessene Abgeltung für die unter Punkt 2 aufgeführten Leistungen zu entrichten. </w:t>
      </w:r>
    </w:p>
    <w:p w:rsidR="00C5798E" w:rsidRDefault="00C5798E" w:rsidP="00C5798E"/>
    <w:tbl>
      <w:tblPr>
        <w:tblW w:w="0" w:type="auto"/>
        <w:tblBorders>
          <w:insideH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36"/>
        <w:gridCol w:w="2106"/>
        <w:gridCol w:w="1851"/>
        <w:gridCol w:w="1960"/>
      </w:tblGrid>
      <w:tr w:rsidR="00C5798E" w:rsidRPr="00F51807" w:rsidTr="00306A05">
        <w:trPr>
          <w:trHeight w:val="340"/>
        </w:trPr>
        <w:tc>
          <w:tcPr>
            <w:tcW w:w="3936" w:type="dxa"/>
            <w:shd w:val="clear" w:color="auto" w:fill="auto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  <w:r w:rsidRPr="00F51807">
              <w:rPr>
                <w:b/>
                <w:color w:val="000000"/>
              </w:rPr>
              <w:t>Fläche, Name</w:t>
            </w:r>
          </w:p>
        </w:tc>
        <w:tc>
          <w:tcPr>
            <w:tcW w:w="2106" w:type="dxa"/>
            <w:shd w:val="clear" w:color="auto" w:fill="auto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  <w:r w:rsidRPr="00F51807">
              <w:rPr>
                <w:b/>
                <w:color w:val="000000"/>
              </w:rPr>
              <w:t>CHF/ha und Jahr</w:t>
            </w:r>
          </w:p>
        </w:tc>
        <w:tc>
          <w:tcPr>
            <w:tcW w:w="1851" w:type="dxa"/>
            <w:shd w:val="clear" w:color="auto" w:fill="auto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  <w:r w:rsidRPr="00F51807">
              <w:rPr>
                <w:b/>
                <w:color w:val="000000"/>
              </w:rPr>
              <w:t>Fläche (ha)</w:t>
            </w:r>
          </w:p>
        </w:tc>
        <w:tc>
          <w:tcPr>
            <w:tcW w:w="1960" w:type="dxa"/>
            <w:shd w:val="clear" w:color="auto" w:fill="auto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  <w:r w:rsidRPr="00F51807">
              <w:rPr>
                <w:b/>
                <w:color w:val="000000"/>
              </w:rPr>
              <w:t>CHF/Jahr</w:t>
            </w:r>
          </w:p>
        </w:tc>
      </w:tr>
      <w:tr w:rsidR="00C5798E" w:rsidRPr="00F51807" w:rsidTr="00306A05">
        <w:trPr>
          <w:trHeight w:val="340"/>
        </w:trPr>
        <w:tc>
          <w:tcPr>
            <w:tcW w:w="3936" w:type="dxa"/>
            <w:shd w:val="clear" w:color="auto" w:fill="auto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851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960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</w:tr>
      <w:tr w:rsidR="00C5798E" w:rsidRPr="00F51807" w:rsidTr="00306A05">
        <w:trPr>
          <w:trHeight w:val="340"/>
        </w:trPr>
        <w:tc>
          <w:tcPr>
            <w:tcW w:w="3936" w:type="dxa"/>
            <w:shd w:val="clear" w:color="auto" w:fill="auto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851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960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</w:tr>
      <w:tr w:rsidR="00C5798E" w:rsidRPr="00F51807" w:rsidTr="00306A05">
        <w:trPr>
          <w:trHeight w:val="340"/>
        </w:trPr>
        <w:tc>
          <w:tcPr>
            <w:tcW w:w="3936" w:type="dxa"/>
            <w:shd w:val="clear" w:color="auto" w:fill="auto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851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960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</w:tr>
      <w:tr w:rsidR="00C5798E" w:rsidRPr="00F51807" w:rsidTr="00306A05">
        <w:trPr>
          <w:trHeight w:val="340"/>
        </w:trPr>
        <w:tc>
          <w:tcPr>
            <w:tcW w:w="3936" w:type="dxa"/>
            <w:shd w:val="clear" w:color="auto" w:fill="auto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851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960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</w:tr>
      <w:tr w:rsidR="00C5798E" w:rsidRPr="00F51807" w:rsidTr="00306A05">
        <w:trPr>
          <w:trHeight w:val="340"/>
        </w:trPr>
        <w:tc>
          <w:tcPr>
            <w:tcW w:w="3936" w:type="dxa"/>
            <w:shd w:val="clear" w:color="auto" w:fill="auto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</w:p>
        </w:tc>
        <w:tc>
          <w:tcPr>
            <w:tcW w:w="2106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851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960" w:type="dxa"/>
            <w:shd w:val="clear" w:color="auto" w:fill="auto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</w:tr>
      <w:tr w:rsidR="00C5798E" w:rsidRPr="00F51807" w:rsidTr="00306A05">
        <w:trPr>
          <w:trHeight w:val="340"/>
        </w:trPr>
        <w:tc>
          <w:tcPr>
            <w:tcW w:w="3936" w:type="dxa"/>
            <w:shd w:val="clear" w:color="auto" w:fill="auto"/>
            <w:vAlign w:val="center"/>
          </w:tcPr>
          <w:p w:rsidR="00C5798E" w:rsidRPr="00F51807" w:rsidRDefault="00C5798E" w:rsidP="00915D58">
            <w:pPr>
              <w:rPr>
                <w:b/>
                <w:bCs w:val="0"/>
                <w:color w:val="000000"/>
              </w:rPr>
            </w:pPr>
            <w:r w:rsidRPr="00F51807">
              <w:rPr>
                <w:b/>
                <w:color w:val="000000"/>
              </w:rPr>
              <w:t>Total</w:t>
            </w:r>
          </w:p>
        </w:tc>
        <w:tc>
          <w:tcPr>
            <w:tcW w:w="2106" w:type="dxa"/>
            <w:shd w:val="clear" w:color="auto" w:fill="auto"/>
            <w:vAlign w:val="center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  <w:tc>
          <w:tcPr>
            <w:tcW w:w="1960" w:type="dxa"/>
            <w:shd w:val="clear" w:color="auto" w:fill="auto"/>
            <w:vAlign w:val="center"/>
          </w:tcPr>
          <w:p w:rsidR="00C5798E" w:rsidRPr="00F51807" w:rsidRDefault="00C5798E" w:rsidP="00915D58">
            <w:pPr>
              <w:rPr>
                <w:color w:val="000000"/>
              </w:rPr>
            </w:pPr>
          </w:p>
        </w:tc>
      </w:tr>
    </w:tbl>
    <w:p w:rsidR="00C5798E" w:rsidRPr="00C5798E" w:rsidRDefault="00C5798E" w:rsidP="00C5798E">
      <w:pPr>
        <w:pStyle w:val="H1"/>
      </w:pPr>
      <w:r w:rsidRPr="00442014">
        <w:t>Beanstandungen</w:t>
      </w:r>
    </w:p>
    <w:p w:rsidR="00C5798E" w:rsidRDefault="00C5798E" w:rsidP="00C5798E">
      <w:r>
        <w:t xml:space="preserve">Befolgt </w:t>
      </w:r>
      <w:r>
        <w:t xml:space="preserve">die Waldeigentümerin / </w:t>
      </w:r>
      <w:r>
        <w:t xml:space="preserve">der Waldeigentümer die Schutzzonenvorschriften nicht oder gefährdet </w:t>
      </w:r>
      <w:r>
        <w:t>sie/</w:t>
      </w:r>
      <w:r>
        <w:t xml:space="preserve">er durch </w:t>
      </w:r>
      <w:r>
        <w:t>ihre/</w:t>
      </w:r>
      <w:r>
        <w:t>seine Tätigkeiten die Qualität des Grundwassers, so verweigert der Wasserversorger die Auszahlung der Entschädigung oder kürzt diese angemessen.</w:t>
      </w:r>
    </w:p>
    <w:p w:rsidR="00C5798E" w:rsidRPr="00C5798E" w:rsidRDefault="00C5798E" w:rsidP="00C5798E">
      <w:pPr>
        <w:pStyle w:val="H1"/>
      </w:pPr>
      <w:r w:rsidRPr="00442014">
        <w:t>Vertragsdauer</w:t>
      </w:r>
    </w:p>
    <w:p w:rsidR="00C5798E" w:rsidRDefault="00C5798E" w:rsidP="00C5798E">
      <w:r>
        <w:t>Die Vereinbarung gilt für eine Dauer von ___</w:t>
      </w:r>
      <w:bookmarkStart w:id="0" w:name="_GoBack"/>
      <w:bookmarkEnd w:id="0"/>
      <w:r>
        <w:t xml:space="preserve"> Jahren ab dem Datum der Unterzeichnung. Wird die Vereinbarung nicht spätestens sechs Monate vor dem Ablaufdatum neu geregelt, wird sie stillschweigend um weitere 5 Jahre verlängert.</w:t>
      </w:r>
      <w:r>
        <w:t xml:space="preserve"> </w:t>
      </w:r>
      <w:r>
        <w:t>Bei einer allfälligen Aufhebung der Schutzzone wird die Vereinbarung hinfällig.</w:t>
      </w:r>
    </w:p>
    <w:p w:rsidR="00C5798E" w:rsidRPr="00C5798E" w:rsidRDefault="00C5798E" w:rsidP="00C5798E">
      <w:pPr>
        <w:pStyle w:val="H1"/>
      </w:pPr>
      <w:r w:rsidRPr="00442014">
        <w:t>Gerichtsstand</w:t>
      </w:r>
    </w:p>
    <w:p w:rsidR="00C5798E" w:rsidRDefault="00C5798E" w:rsidP="00C5798E">
      <w:r>
        <w:t>Der Gerichtsstand befindet sich am Geschäftssitz des Wasserversorgers,</w:t>
      </w:r>
    </w:p>
    <w:p w:rsidR="00C5798E" w:rsidRDefault="00C5798E" w:rsidP="00C5798E"/>
    <w:p w:rsidR="00C5798E" w:rsidRDefault="00263A91" w:rsidP="00263A91">
      <w:pPr>
        <w:tabs>
          <w:tab w:val="left" w:leader="underscore" w:pos="3402"/>
        </w:tabs>
      </w:pPr>
      <w:r>
        <w:t xml:space="preserve">in </w:t>
      </w:r>
      <w:r>
        <w:tab/>
      </w:r>
    </w:p>
    <w:p w:rsidR="00C5798E" w:rsidRDefault="00C5798E" w:rsidP="00C5798E"/>
    <w:tbl>
      <w:tblPr>
        <w:tblW w:w="952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50"/>
        <w:gridCol w:w="236"/>
        <w:gridCol w:w="4743"/>
      </w:tblGrid>
      <w:tr w:rsidR="00C5798E" w:rsidRPr="00F51807" w:rsidTr="00C5798E">
        <w:tc>
          <w:tcPr>
            <w:tcW w:w="4550" w:type="dxa"/>
            <w:tcBorders>
              <w:bottom w:val="single" w:sz="4" w:space="0" w:color="auto"/>
            </w:tcBorders>
          </w:tcPr>
          <w:p w:rsidR="00C5798E" w:rsidRPr="00F51807" w:rsidRDefault="00C5798E" w:rsidP="00306A05">
            <w:r w:rsidRPr="00F51807">
              <w:t>Ort, Datum</w:t>
            </w:r>
          </w:p>
          <w:p w:rsidR="00C5798E" w:rsidRPr="00F51807" w:rsidRDefault="00C5798E" w:rsidP="00306A05"/>
          <w:p w:rsidR="00C5798E" w:rsidRPr="00F51807" w:rsidRDefault="00C5798E" w:rsidP="00306A05"/>
          <w:p w:rsidR="00C5798E" w:rsidRPr="00F51807" w:rsidRDefault="00C5798E" w:rsidP="00306A05"/>
          <w:p w:rsidR="00C5798E" w:rsidRPr="00F51807" w:rsidRDefault="00C5798E" w:rsidP="00306A05"/>
        </w:tc>
        <w:tc>
          <w:tcPr>
            <w:tcW w:w="236" w:type="dxa"/>
          </w:tcPr>
          <w:p w:rsidR="00C5798E" w:rsidRPr="00F51807" w:rsidRDefault="00C5798E" w:rsidP="00306A05"/>
        </w:tc>
        <w:tc>
          <w:tcPr>
            <w:tcW w:w="4743" w:type="dxa"/>
            <w:tcBorders>
              <w:bottom w:val="single" w:sz="4" w:space="0" w:color="auto"/>
            </w:tcBorders>
          </w:tcPr>
          <w:p w:rsidR="00C5798E" w:rsidRPr="00F51807" w:rsidRDefault="00C5798E" w:rsidP="00306A05">
            <w:r w:rsidRPr="00F51807">
              <w:t>Ort, Datum</w:t>
            </w:r>
          </w:p>
          <w:p w:rsidR="00C5798E" w:rsidRPr="00F51807" w:rsidRDefault="00C5798E" w:rsidP="00306A05"/>
        </w:tc>
      </w:tr>
      <w:tr w:rsidR="00C5798E" w:rsidRPr="00F51807" w:rsidTr="00C5798E">
        <w:tc>
          <w:tcPr>
            <w:tcW w:w="4550" w:type="dxa"/>
            <w:tcBorders>
              <w:top w:val="single" w:sz="4" w:space="0" w:color="auto"/>
            </w:tcBorders>
          </w:tcPr>
          <w:p w:rsidR="00C5798E" w:rsidRPr="00F51807" w:rsidRDefault="00C5798E" w:rsidP="00306A05"/>
          <w:p w:rsidR="00C5798E" w:rsidRPr="00F51807" w:rsidRDefault="00C5798E" w:rsidP="00306A05">
            <w:r w:rsidRPr="00F51807">
              <w:t>Wasserversorger</w:t>
            </w:r>
          </w:p>
        </w:tc>
        <w:tc>
          <w:tcPr>
            <w:tcW w:w="236" w:type="dxa"/>
          </w:tcPr>
          <w:p w:rsidR="00C5798E" w:rsidRPr="00F51807" w:rsidRDefault="00C5798E" w:rsidP="00306A05"/>
        </w:tc>
        <w:tc>
          <w:tcPr>
            <w:tcW w:w="4743" w:type="dxa"/>
            <w:tcBorders>
              <w:top w:val="single" w:sz="4" w:space="0" w:color="auto"/>
            </w:tcBorders>
          </w:tcPr>
          <w:p w:rsidR="00C5798E" w:rsidRPr="00F51807" w:rsidRDefault="00C5798E" w:rsidP="00306A05"/>
          <w:p w:rsidR="00C5798E" w:rsidRPr="00F51807" w:rsidRDefault="00C5798E" w:rsidP="00306A05">
            <w:r w:rsidRPr="00F51807">
              <w:t>Waldeigentümer</w:t>
            </w:r>
            <w:r>
              <w:t>/in</w:t>
            </w:r>
          </w:p>
        </w:tc>
      </w:tr>
    </w:tbl>
    <w:p w:rsidR="00C5798E" w:rsidRDefault="00C5798E" w:rsidP="00C5798E"/>
    <w:p w:rsidR="00C5798E" w:rsidRDefault="00C5798E" w:rsidP="00C5798E"/>
    <w:p w:rsidR="00C5798E" w:rsidRPr="003B5889" w:rsidRDefault="00C5798E" w:rsidP="00C5798E">
      <w:pPr>
        <w:pStyle w:val="Text85pt"/>
      </w:pPr>
      <w:r>
        <w:t>Beilagen</w:t>
      </w:r>
    </w:p>
    <w:p w:rsidR="00C5798E" w:rsidRDefault="00C5798E" w:rsidP="00C5798E">
      <w:pPr>
        <w:pStyle w:val="Aufzhlung85pt"/>
      </w:pPr>
      <w:r>
        <w:t>Schutzzonenreglement</w:t>
      </w:r>
    </w:p>
    <w:p w:rsidR="00C5798E" w:rsidRDefault="00C5798E" w:rsidP="00C5798E">
      <w:pPr>
        <w:pStyle w:val="Aufzhlung85pt"/>
      </w:pPr>
      <w:r>
        <w:t>Entschädigungsberechnung</w:t>
      </w:r>
    </w:p>
    <w:p w:rsidR="00C5798E" w:rsidRDefault="00C5798E" w:rsidP="00C5798E">
      <w:pPr>
        <w:pStyle w:val="Text85pt"/>
      </w:pPr>
    </w:p>
    <w:p w:rsidR="00C5798E" w:rsidRPr="003B5889" w:rsidRDefault="00C5798E" w:rsidP="00C5798E">
      <w:pPr>
        <w:pStyle w:val="Text85pt"/>
      </w:pPr>
      <w:r>
        <w:t>Kopie z.K.</w:t>
      </w:r>
    </w:p>
    <w:p w:rsidR="00C5798E" w:rsidRDefault="00C5798E" w:rsidP="00C5798E">
      <w:pPr>
        <w:pStyle w:val="Aufzhlung85pt"/>
      </w:pPr>
      <w:r>
        <w:t>Amt für Wald und Naturgefahren des Kantons Bern</w:t>
      </w:r>
    </w:p>
    <w:p w:rsidR="00C5798E" w:rsidRDefault="00C5798E" w:rsidP="00C5798E">
      <w:pPr>
        <w:pStyle w:val="Aufzhlung85pt"/>
      </w:pPr>
      <w:r>
        <w:t>Amt für Wasser und Abfall des Kantons Bern</w:t>
      </w:r>
    </w:p>
    <w:p w:rsidR="00986522" w:rsidRPr="00336989" w:rsidRDefault="00C5798E" w:rsidP="009E54B9">
      <w:pPr>
        <w:pStyle w:val="Aufzhlung85pt"/>
      </w:pPr>
      <w:r>
        <w:t>Berner Waldbesitzer BWB</w:t>
      </w:r>
    </w:p>
    <w:sectPr w:rsidR="00986522" w:rsidRPr="00336989" w:rsidSect="007254A0">
      <w:footerReference w:type="default" r:id="rId11"/>
      <w:headerReference w:type="first" r:id="rId12"/>
      <w:footerReference w:type="first" r:id="rId13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98E" w:rsidRDefault="00C5798E" w:rsidP="00F91D37">
      <w:pPr>
        <w:spacing w:line="240" w:lineRule="auto"/>
      </w:pPr>
      <w:r>
        <w:separator/>
      </w:r>
    </w:p>
  </w:endnote>
  <w:endnote w:type="continuationSeparator" w:id="0">
    <w:p w:rsidR="00C5798E" w:rsidRDefault="00C5798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0B047E" w:rsidP="00632704">
    <w:pPr>
      <w:pStyle w:val="Fuzeile"/>
    </w:pPr>
    <w:r>
      <w:fldChar w:fldCharType="begin"/>
    </w:r>
    <w:r>
      <w:instrText xml:space="preserve"> REF  Klassifizierung </w:instrText>
    </w:r>
    <w:r>
      <w:fldChar w:fldCharType="separate"/>
    </w:r>
    <w:sdt>
      <w:sdtPr>
        <w:alias w:val="Klassifzierung"/>
        <w:tag w:val="Klassifzierung"/>
        <w:id w:val="131755921"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Content>
        <w:r w:rsidR="00C5798E">
          <w:rPr>
            <w:rStyle w:val="Platzhaltertext"/>
          </w:rPr>
          <w:t>Klassifizierung wählen</w:t>
        </w:r>
      </w:sdtContent>
    </w:sdt>
    <w:r>
      <w:fldChar w:fldCharType="end"/>
    </w:r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63A91" w:rsidRPr="00263A91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63A9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63A91" w:rsidRPr="00263A91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63A9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:rsidR="00797FDE" w:rsidRPr="0075237B" w:rsidRDefault="00263A91" w:rsidP="008C1FDF">
    <w:pPr>
      <w:pStyle w:val="Fuzeile"/>
    </w:pPr>
    <w:sdt>
      <w:sdtPr>
        <w:alias w:val="Klassifzierung"/>
        <w:tag w:val="Klassifzierung"/>
        <w:id w:val="1171372659"/>
        <w:placeholder/>
        <w:showingPlcHdr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>
        <w:r w:rsidR="008C1FDF">
          <w:rPr>
            <w:rStyle w:val="Platzhaltertext"/>
          </w:rPr>
          <w:t>Klassifizierung wählen</w:t>
        </w:r>
      </w:sdtContent>
    </w:sdt>
    <w:bookmarkEnd w:id="1"/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263A91" w:rsidRPr="00263A91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263A9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8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263A91" w:rsidRPr="00263A91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263A9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98E" w:rsidRDefault="00C5798E" w:rsidP="00F91D37">
      <w:pPr>
        <w:spacing w:line="240" w:lineRule="auto"/>
      </w:pPr>
    </w:p>
    <w:p w:rsidR="00C5798E" w:rsidRDefault="00C5798E" w:rsidP="00F91D37">
      <w:pPr>
        <w:spacing w:line="240" w:lineRule="auto"/>
      </w:pPr>
    </w:p>
  </w:footnote>
  <w:footnote w:type="continuationSeparator" w:id="0">
    <w:p w:rsidR="00C5798E" w:rsidRDefault="00C5798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19D837E2"/>
    <w:multiLevelType w:val="hybridMultilevel"/>
    <w:tmpl w:val="326CBD0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3EC4D62"/>
    <w:multiLevelType w:val="hybridMultilevel"/>
    <w:tmpl w:val="FE22F9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16"/>
  </w:num>
  <w:num w:numId="14">
    <w:abstractNumId w:val="26"/>
  </w:num>
  <w:num w:numId="15">
    <w:abstractNumId w:val="25"/>
  </w:num>
  <w:num w:numId="16">
    <w:abstractNumId w:val="12"/>
  </w:num>
  <w:num w:numId="17">
    <w:abstractNumId w:val="17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5"/>
  </w:num>
  <w:num w:numId="21">
    <w:abstractNumId w:val="21"/>
  </w:num>
  <w:num w:numId="22">
    <w:abstractNumId w:val="20"/>
  </w:num>
  <w:num w:numId="23">
    <w:abstractNumId w:val="14"/>
  </w:num>
  <w:num w:numId="24">
    <w:abstractNumId w:val="18"/>
  </w:num>
  <w:num w:numId="25">
    <w:abstractNumId w:val="22"/>
  </w:num>
  <w:num w:numId="26">
    <w:abstractNumId w:val="10"/>
  </w:num>
  <w:num w:numId="27">
    <w:abstractNumId w:val="11"/>
  </w:num>
  <w:num w:numId="28">
    <w:abstractNumId w:val="13"/>
  </w:num>
  <w:num w:numId="29">
    <w:abstractNumId w:val="18"/>
  </w:num>
  <w:num w:numId="30">
    <w:abstractNumId w:val="18"/>
  </w:num>
  <w:num w:numId="31">
    <w:abstractNumId w:val="18"/>
  </w:num>
  <w:num w:numId="32">
    <w:abstractNumId w:val="18"/>
  </w:num>
  <w:num w:numId="33">
    <w:abstractNumId w:val="18"/>
  </w:num>
  <w:num w:numId="34">
    <w:abstractNumId w:val="18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9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8E"/>
    <w:rsid w:val="00002978"/>
    <w:rsid w:val="0001010F"/>
    <w:rsid w:val="000116E1"/>
    <w:rsid w:val="000118C1"/>
    <w:rsid w:val="00015D48"/>
    <w:rsid w:val="00020639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047E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58B2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3A91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06A05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B7033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5798E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C89F266"/>
  <w15:docId w15:val="{F851DFC7-4D2B-4A8C-816C-A2F16D72B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99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Nummerierung">
    <w:name w:val="Nummerierung"/>
    <w:basedOn w:val="Standard"/>
    <w:uiPriority w:val="99"/>
    <w:qFormat/>
    <w:rsid w:val="00C5798E"/>
    <w:pPr>
      <w:numPr>
        <w:numId w:val="26"/>
      </w:numPr>
      <w:spacing w:after="120" w:line="276" w:lineRule="auto"/>
      <w:contextualSpacing/>
      <w:outlineLvl w:val="0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  <w:style w:type="paragraph" w:customStyle="1" w:styleId="Nummerierung3">
    <w:name w:val="Nummerierung 3"/>
    <w:basedOn w:val="Standard"/>
    <w:uiPriority w:val="99"/>
    <w:semiHidden/>
    <w:rsid w:val="00C5798E"/>
    <w:pPr>
      <w:numPr>
        <w:ilvl w:val="2"/>
        <w:numId w:val="26"/>
      </w:numPr>
      <w:tabs>
        <w:tab w:val="left" w:pos="1701"/>
      </w:tabs>
      <w:spacing w:after="120" w:line="276" w:lineRule="auto"/>
      <w:contextualSpacing/>
      <w:outlineLvl w:val="2"/>
    </w:pPr>
    <w:rPr>
      <w:rFonts w:ascii="Arial" w:eastAsia="Times New Roman" w:hAnsi="Arial" w:cs="Times New Roman"/>
      <w:bCs w:val="0"/>
      <w:spacing w:val="0"/>
      <w:sz w:val="22"/>
      <w:szCs w:val="20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Z_Templates\Office2016\Templates\AWN\_DE\Dokument%20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1853B379E5804049BDD5CF492D459135">
    <w:name w:val="1853B379E5804049BDD5CF492D459135"/>
  </w:style>
  <w:style w:type="paragraph" w:customStyle="1" w:styleId="1CBEFD945C2844A3A1AD99E514CF9D48">
    <w:name w:val="1CBEFD945C2844A3A1AD99E514CF9D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n Ber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dirty="0"/>
        </a:defPPr>
      </a:lstStyle>
    </a:txDef>
  </a:objectDefaults>
  <a:extraClrSchemeLst/>
  <a:extLst>
    <a:ext uri="{05A4C25C-085E-4340-85A3-A5531E510DB2}">
      <thm15:themeFamily xmlns:thm15="http://schemas.microsoft.com/office/thememl/2012/main" name="Kanton Bern" id="{619ED78C-8443-4034-A985-5BB523DF0D9A}" vid="{4D596025-171E-43D1-98F2-D8A044845F4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328D62C29B43448C2C1CCC5F04935A" ma:contentTypeVersion="10" ma:contentTypeDescription="Ein neues Dokument erstellen." ma:contentTypeScope="" ma:versionID="c4f138fe61e34dc8c62e30f11eabd491">
  <xsd:schema xmlns:xsd="http://www.w3.org/2001/XMLSchema" xmlns:xs="http://www.w3.org/2001/XMLSchema" xmlns:p="http://schemas.microsoft.com/office/2006/metadata/properties" xmlns:ns2="a1528acb-b70a-445a-8738-265666335bd8" xmlns:ns3="3fd1803d-3ec9-4c85-a57a-294aa338e5cd" targetNamespace="http://schemas.microsoft.com/office/2006/metadata/properties" ma:root="true" ma:fieldsID="adea71272c99580c43560be73a1b6eb0" ns2:_="" ns3:_="">
    <xsd:import namespace="a1528acb-b70a-445a-8738-265666335bd8"/>
    <xsd:import namespace="3fd1803d-3ec9-4c85-a57a-294aa338e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28acb-b70a-445a-8738-265666335b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1803d-3ec9-4c85-a57a-294aa338e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19FAE400-5A4A-4DE2-B750-F31B3FE75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28acb-b70a-445a-8738-265666335bd8"/>
    <ds:schemaRef ds:uri="3fd1803d-3ec9-4c85-a57a-294aa338e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7AC7F7-17B8-47CF-8B80-4B7AC61C7F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C67ACC-FFD8-4DEB-BB6C-2613841501E9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3fd1803d-3ec9-4c85-a57a-294aa338e5cd"/>
    <ds:schemaRef ds:uri="http://purl.org/dc/elements/1.1/"/>
    <ds:schemaRef ds:uri="http://schemas.microsoft.com/office/2006/metadata/properties"/>
    <ds:schemaRef ds:uri="http://schemas.microsoft.com/office/infopath/2007/PartnerControls"/>
    <ds:schemaRef ds:uri="a1528acb-b70a-445a-8738-265666335bd8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274067C-C636-498A-9FA3-76E35D6AB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BE.dotx</Template>
  <TotalTime>0</TotalTime>
  <Pages>2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Güder Franziska, WEU-AWN-AFR</dc:creator>
  <dc:description>numéro de document</dc:description>
  <cp:lastModifiedBy>Güder Franziska, WEU-AWN-AFR</cp:lastModifiedBy>
  <cp:revision>4</cp:revision>
  <cp:lastPrinted>2019-09-11T20:00:00Z</cp:lastPrinted>
  <dcterms:created xsi:type="dcterms:W3CDTF">2020-12-23T10:38:00Z</dcterms:created>
  <dcterms:modified xsi:type="dcterms:W3CDTF">2020-12-23T11:00:00Z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0x010100F7328D62C29B43448C2C1CCC5F04935A</vt:lpwstr>
  </property>
</Properties>
</file>